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石城县文旅集团公司公开招聘工作人员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910" w:tblpY="303"/>
        <w:tblOverlap w:val="never"/>
        <w:tblW w:w="10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25"/>
        <w:gridCol w:w="1125"/>
        <w:gridCol w:w="750"/>
        <w:gridCol w:w="645"/>
        <w:gridCol w:w="1035"/>
        <w:gridCol w:w="585"/>
        <w:gridCol w:w="950"/>
        <w:gridCol w:w="871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 xml:space="preserve"> 填表时间：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rPr>
          <w:trHeight w:val="42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现所在单位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现从事岗位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奖励记录</w:t>
            </w:r>
          </w:p>
        </w:tc>
        <w:tc>
          <w:tcPr>
            <w:tcW w:w="7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50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3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职称/执业技能等级（一）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评估或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授予机构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任职部门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</w:tr>
      <w:tr>
        <w:trPr>
          <w:trHeight w:val="550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53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本人对以上填写内容的真实性负责，并承担因填报虚假信息而产生的一切后果。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5C4"/>
    <w:rsid w:val="000A17EB"/>
    <w:rsid w:val="006F589C"/>
    <w:rsid w:val="007521D5"/>
    <w:rsid w:val="00AF65E2"/>
    <w:rsid w:val="00DB25C4"/>
    <w:rsid w:val="188B7BA1"/>
    <w:rsid w:val="3B032304"/>
    <w:rsid w:val="4238617B"/>
    <w:rsid w:val="452E39BF"/>
    <w:rsid w:val="77004B17"/>
    <w:rsid w:val="794D332B"/>
    <w:rsid w:val="7F4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362</Words>
  <Characters>2064</Characters>
  <Lines>17</Lines>
  <Paragraphs>4</Paragraphs>
  <TotalTime>1</TotalTime>
  <ScaleCrop>false</ScaleCrop>
  <LinksUpToDate>false</LinksUpToDate>
  <CharactersWithSpaces>2422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2021-09-10T06:04:00Z</dcterms:created>
  <dc:creator>888888</dc:creator>
  <cp:lastModifiedBy>God</cp:lastModifiedBy>
  <cp:lastPrinted>2021-09-10T07:50:00Z</cp:lastPrinted>
  <dcterms:modified xsi:type="dcterms:W3CDTF">2021-09-13T00:41:53Z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9630909CCC24458FA66DD495869C34E3</vt:lpwstr>
  </property>
</Properties>
</file>